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C8AA" w14:textId="0A91234A" w:rsidR="004B18F9" w:rsidRDefault="009437BA" w:rsidP="004B18F9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Irlanda, meta ideale per i prossimi ponti di primavera: 10 idee per viverla al meglio</w:t>
      </w:r>
    </w:p>
    <w:p w14:paraId="555CCD24" w14:textId="77777777" w:rsidR="004B18F9" w:rsidRPr="00F66C1A" w:rsidRDefault="00C57143" w:rsidP="004B18F9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</w:pPr>
      <w:r w:rsidRPr="00F66C1A"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  <w:t xml:space="preserve">Scoperte </w:t>
      </w:r>
      <w:r w:rsidR="005C25F0"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  <w:t>dai</w:t>
      </w:r>
      <w:r w:rsidRPr="00F66C1A"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  <w:t xml:space="preserve"> r</w:t>
      </w:r>
      <w:r w:rsidR="004B18F9" w:rsidRPr="00F66C1A"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  <w:t xml:space="preserve">itmi lenti, ma anche </w:t>
      </w:r>
      <w:r w:rsidR="005C25F0"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  <w:t xml:space="preserve">tra </w:t>
      </w:r>
      <w:r w:rsidR="004B18F9" w:rsidRPr="00F66C1A"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  <w:t>sport, gusto e avventur</w:t>
      </w:r>
      <w:r w:rsidRPr="00F66C1A">
        <w:rPr>
          <w:rFonts w:ascii="Helvetica" w:eastAsia="Times New Roman" w:hAnsi="Helvetica" w:cs="Times New Roman"/>
          <w:i/>
          <w:iCs/>
          <w:color w:val="000000"/>
          <w:kern w:val="0"/>
          <w:sz w:val="20"/>
          <w:szCs w:val="20"/>
          <w:lang w:eastAsia="it-IT"/>
          <w14:ligatures w14:val="none"/>
        </w:rPr>
        <w:t>a</w:t>
      </w:r>
    </w:p>
    <w:p w14:paraId="6436BE6F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Con l’arrivo della primavera, l’isola d’Irlanda si risveglia in un trionfo di verde, colori e suggestioni. È il momento ideale per una fuga all’aria aperta, per abbracciare un turismo dai ritmi sostenibili, in profondo contatto con la natura e le tradizioni locali. I ponti in arrivo rappresentano l’occasione perfetta per partire alla scoperta dell’isola e delle sue meraviglie stagionali. Ecco dieci esperienze da non perdere.</w:t>
      </w:r>
    </w:p>
    <w:p w14:paraId="233498CB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Esplorare la </w:t>
      </w:r>
      <w:proofErr w:type="spellStart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Causeway</w:t>
      </w:r>
      <w:proofErr w:type="spellEnd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Coast</w:t>
      </w:r>
      <w:proofErr w:type="spellEnd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e Belfast</w:t>
      </w:r>
    </w:p>
    <w:p w14:paraId="33D66FE0" w14:textId="77777777" w:rsidR="004B18F9" w:rsidRPr="00F66C1A" w:rsidRDefault="004B18F9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Per godersi il verde primaverile un viaggio lungo la </w:t>
      </w:r>
      <w:proofErr w:type="spellStart"/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Causeway</w:t>
      </w:r>
      <w:proofErr w:type="spellEnd"/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Coast</w:t>
      </w:r>
      <w:proofErr w:type="spellEnd"/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in Irlanda del Nord è l’ideale, anche per godersi scor</w:t>
      </w:r>
      <w:r w:rsidR="0046516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i mozzafiato con i colori del mare e del cielo, accesi dalla luce del sole. U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no dei luoghi più iconici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(e che valgono il viaggio)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è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indubbiamente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la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Giant’s</w:t>
      </w:r>
      <w:proofErr w:type="spellEnd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Causeway</w:t>
      </w:r>
      <w:proofErr w:type="spellEnd"/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patrimonio UNESCO composto da oltre 40.000 colonne di basalto di origine vulcanica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perfettamente esagonali.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In zona, una tappa va fatta anche alla storica distilleria </w:t>
      </w:r>
      <w:proofErr w:type="spellStart"/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Bushmills</w:t>
      </w:r>
      <w:proofErr w:type="spellEnd"/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con la licenza più antica del mondo (è attiva dal 1608), che propone visite guidate molto interessanti.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A poca distanza, il ponte di corda di </w:t>
      </w:r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Carrick-a-Rede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usato in origine dai pescatori,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regala un’emozione a picco sul mare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: è lungo 20 metri e si trova a 30 metri di altezza dall’acqua.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Il viaggio lungo la costa può finire a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Belfast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(o iniziare da lì). I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mperdibile una visita al </w:t>
      </w:r>
      <w:r w:rsidR="00360704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museo </w:t>
      </w:r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Titanic </w:t>
      </w:r>
      <w:r w:rsidR="00360704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Belfast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seguit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a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da una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passeggiata lungo il </w:t>
      </w:r>
      <w:r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Mari</w:t>
      </w:r>
      <w:r w:rsidR="00360704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time</w:t>
      </w:r>
      <w:r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Mile</w:t>
      </w:r>
      <w:proofErr w:type="spellEnd"/>
      <w:r w:rsidR="00360704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360704" w:rsidRPr="00F66C1A">
        <w:rPr>
          <w:rFonts w:ascii="Helvetica" w:hAnsi="Helvetica"/>
          <w:color w:val="000000"/>
          <w:sz w:val="20"/>
          <w:szCs w:val="20"/>
        </w:rPr>
        <w:t xml:space="preserve">itinerario pedonale e ciclabile che si snoda lungo un miglio della zona portuale di Belfast, collegando i principali punti di interesse legati alla storia marittima della città. Per concludere la giornata: una cena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nel vivace Cathedral Quarter, ricco di pub storici e cucina</w:t>
      </w:r>
      <w:r w:rsidR="00B356FF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contemporanea.</w:t>
      </w:r>
    </w:p>
    <w:p w14:paraId="448EACD5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Visitare </w:t>
      </w:r>
      <w:r w:rsidR="00DB7A69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i </w:t>
      </w: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giardini in fiore</w:t>
      </w:r>
    </w:p>
    <w:p w14:paraId="308933A8" w14:textId="77777777" w:rsidR="00972791" w:rsidRPr="00F66C1A" w:rsidRDefault="00DB7A69" w:rsidP="00B356FF">
      <w:pPr>
        <w:spacing w:before="100" w:beforeAutospacing="1" w:after="100" w:afterAutospacing="1"/>
        <w:jc w:val="both"/>
        <w:rPr>
          <w:rStyle w:val="relative"/>
          <w:rFonts w:ascii="Helvetica" w:hAnsi="Helvetica"/>
          <w:color w:val="000000"/>
          <w:sz w:val="20"/>
          <w:szCs w:val="20"/>
        </w:rPr>
      </w:pP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Sono belli in ogni stagione, ma i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n primavera i giardini irlandesi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diventano un vero e proprio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tripudio di colori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 È davvero difficile decidere quale scegliere, ma per orientarsi si può scegliere una particolare fioritura</w:t>
      </w:r>
      <w:r w:rsidR="003725C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o un evento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3725C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Da marzo, per esempio, </w:t>
      </w:r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Barnett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Demesne</w:t>
      </w:r>
      <w:proofErr w:type="spellEnd"/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 </w:t>
      </w:r>
      <w:r w:rsidR="003725C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nell’area di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Belfast</w:t>
      </w:r>
      <w:r w:rsidR="003725C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parco pubblico di circa ottanta ettari raggiungibile comodamente con i mezzi pubblici,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si riempie di narcisi. </w:t>
      </w:r>
      <w:r w:rsidR="003725C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Sempre in autobus o con pochi minuti di treno, nella zona di Dublino, si possono ammirare i </w:t>
      </w:r>
      <w:r w:rsidR="003725C3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rododendri </w:t>
      </w:r>
      <w:r w:rsidR="00972791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nei giardini </w:t>
      </w:r>
      <w:r w:rsidR="003725C3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di </w:t>
      </w:r>
      <w:proofErr w:type="spellStart"/>
      <w:r w:rsidR="003725C3" w:rsidRPr="00F66C1A">
        <w:rPr>
          <w:rStyle w:val="Enfasigrassetto"/>
          <w:rFonts w:ascii="Helvetica" w:hAnsi="Helvetica"/>
          <w:color w:val="000000"/>
          <w:sz w:val="20"/>
          <w:szCs w:val="20"/>
        </w:rPr>
        <w:t>Howth</w:t>
      </w:r>
      <w:proofErr w:type="spellEnd"/>
      <w:r w:rsidR="003725C3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Castle</w:t>
      </w:r>
      <w:r w:rsidR="00972791" w:rsidRPr="00F66C1A">
        <w:rPr>
          <w:rFonts w:ascii="Helvetica" w:hAnsi="Helvetica"/>
          <w:color w:val="000000"/>
          <w:sz w:val="20"/>
          <w:szCs w:val="20"/>
        </w:rPr>
        <w:t xml:space="preserve">, rinomati proprio per la </w:t>
      </w:r>
      <w:r w:rsidR="003725C3" w:rsidRPr="00F66C1A">
        <w:rPr>
          <w:rStyle w:val="relative"/>
          <w:rFonts w:ascii="Helvetica" w:hAnsi="Helvetica"/>
          <w:color w:val="000000"/>
          <w:sz w:val="20"/>
          <w:szCs w:val="20"/>
        </w:rPr>
        <w:t xml:space="preserve">loro collezione di </w:t>
      </w:r>
      <w:r w:rsidR="00972791" w:rsidRPr="00F66C1A">
        <w:rPr>
          <w:rStyle w:val="relative"/>
          <w:rFonts w:ascii="Helvetica" w:hAnsi="Helvetica"/>
          <w:color w:val="000000"/>
          <w:sz w:val="20"/>
          <w:szCs w:val="20"/>
        </w:rPr>
        <w:t xml:space="preserve">questi particolari fiori. Un altro luogo – non particolarmente noto - in cui ammirare fioriture e particolare progettazione paesaggistica, </w:t>
      </w:r>
      <w:r w:rsidR="00972791" w:rsidRPr="00F66C1A">
        <w:rPr>
          <w:rFonts w:ascii="Helvetica" w:hAnsi="Helvetica"/>
          <w:color w:val="000000"/>
          <w:sz w:val="20"/>
          <w:szCs w:val="20"/>
        </w:rPr>
        <w:t>sono i giardini di</w:t>
      </w:r>
      <w:r w:rsidR="00972791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="00972791" w:rsidRPr="00F66C1A">
        <w:rPr>
          <w:rStyle w:val="Enfasigrassetto"/>
          <w:rFonts w:ascii="Helvetica" w:hAnsi="Helvetica"/>
          <w:color w:val="000000"/>
          <w:sz w:val="20"/>
          <w:szCs w:val="20"/>
        </w:rPr>
        <w:t>Wells House &amp; Gardens</w:t>
      </w:r>
      <w:r w:rsidR="00972791" w:rsidRPr="00F66C1A">
        <w:rPr>
          <w:rStyle w:val="apple-converted-space"/>
          <w:rFonts w:ascii="Helvetica" w:hAnsi="Helvetica"/>
          <w:color w:val="000000"/>
          <w:sz w:val="20"/>
          <w:szCs w:val="20"/>
        </w:rPr>
        <w:t xml:space="preserve">, nella contea di </w:t>
      </w:r>
      <w:r w:rsidR="00972791" w:rsidRPr="00F66C1A">
        <w:rPr>
          <w:rFonts w:ascii="Helvetica" w:hAnsi="Helvetica"/>
          <w:color w:val="000000"/>
          <w:sz w:val="20"/>
          <w:szCs w:val="20"/>
        </w:rPr>
        <w:t>Wexford, parte dell’</w:t>
      </w:r>
      <w:proofErr w:type="spellStart"/>
      <w:r w:rsidR="00972791" w:rsidRPr="00F66C1A">
        <w:rPr>
          <w:rFonts w:ascii="Helvetica" w:hAnsi="Helvetica"/>
          <w:color w:val="000000"/>
          <w:sz w:val="20"/>
          <w:szCs w:val="20"/>
        </w:rPr>
        <w:t>Ireland’s</w:t>
      </w:r>
      <w:proofErr w:type="spellEnd"/>
      <w:r w:rsidR="00972791" w:rsidRPr="00F66C1A">
        <w:rPr>
          <w:rFonts w:ascii="Helvetica" w:hAnsi="Helvetica"/>
          <w:color w:val="000000"/>
          <w:sz w:val="20"/>
          <w:szCs w:val="20"/>
        </w:rPr>
        <w:t xml:space="preserve"> Ancient East: progettati tra il 1835 e il 1838 dal celebre architetto Daniel Robertson, includono terrazze vittoriane, un parterre radiale e un arboreto. Parte della tenuta anche i sentieri incantati del</w:t>
      </w:r>
      <w:r w:rsidR="00972791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972791" w:rsidRPr="00F66C1A">
        <w:rPr>
          <w:rStyle w:val="Enfasigrassetto"/>
          <w:rFonts w:ascii="Helvetica" w:hAnsi="Helvetica"/>
          <w:color w:val="000000"/>
          <w:sz w:val="20"/>
          <w:szCs w:val="20"/>
        </w:rPr>
        <w:t>Fairy</w:t>
      </w:r>
      <w:proofErr w:type="spellEnd"/>
      <w:r w:rsidR="00972791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="00972791" w:rsidRPr="00F66C1A">
        <w:rPr>
          <w:rStyle w:val="Enfasigrassetto"/>
          <w:rFonts w:ascii="Helvetica" w:hAnsi="Helvetica"/>
          <w:color w:val="000000"/>
          <w:sz w:val="20"/>
          <w:szCs w:val="20"/>
        </w:rPr>
        <w:t>Walk</w:t>
      </w:r>
      <w:proofErr w:type="spellEnd"/>
      <w:r w:rsidR="00972791" w:rsidRPr="00F66C1A">
        <w:rPr>
          <w:rFonts w:ascii="Helvetica" w:hAnsi="Helvetica"/>
          <w:color w:val="000000"/>
          <w:sz w:val="20"/>
          <w:szCs w:val="20"/>
        </w:rPr>
        <w:t>.</w:t>
      </w:r>
    </w:p>
    <w:p w14:paraId="1A8F8A6D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Giocare a golf su</w:t>
      </w:r>
      <w:r w:rsidR="00E06991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campi</w:t>
      </w: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s</w:t>
      </w:r>
      <w:r w:rsidR="00E06991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pettacolari, amati dai campioni</w:t>
      </w:r>
    </w:p>
    <w:p w14:paraId="0FBE3BA3" w14:textId="77777777" w:rsidR="004B18F9" w:rsidRPr="00F66C1A" w:rsidRDefault="006220FD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In Irlanda si gioca benissimo a golf tutto l’anno, ma con le giornate che si allungano e le temperature che diventano miti, i mesi primaverili permettono di godersi appieno tutta la bellezza di alcuni dei migliori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links d’Europa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amati dai campioni di tutto il mondo. Un nome stellare è quello, per esempio, del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 </w:t>
      </w:r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Royal</w:t>
      </w:r>
      <w:r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Portrush Golf Club, in Irlanda del Nord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che dal 17 al 20 luglio ospiterà il mitico torneo The Open Champio</w:t>
      </w:r>
      <w:r w:rsidR="0046516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n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ship.</w:t>
      </w:r>
      <w:r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Un altro campo da prendere in considerazione se si vuole provare l’e</w:t>
      </w:r>
      <w:r w:rsidR="00AA64E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mozione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di giocare </w:t>
      </w:r>
      <w:r w:rsidR="00E0699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lungo la costa del selvaggio ovest e il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Ballybunion</w:t>
      </w:r>
      <w:proofErr w:type="spellEnd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Golf Club</w:t>
      </w:r>
      <w:r w:rsidR="00E0699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nella contea di Kerry, lungo la Wild Atlantic Way, che ha </w:t>
      </w:r>
      <w:r w:rsidR="00E06991" w:rsidRPr="00F66C1A">
        <w:rPr>
          <w:rFonts w:ascii="Helvetica" w:hAnsi="Helvetica"/>
          <w:color w:val="000000"/>
          <w:sz w:val="20"/>
          <w:szCs w:val="20"/>
        </w:rPr>
        <w:t xml:space="preserve">conquistato leggende del golf come Tom Watson, che lo ha definito "il miglior campo links al mondo". Parlando, invece di campi </w:t>
      </w:r>
      <w:proofErr w:type="spellStart"/>
      <w:r w:rsidR="00E06991" w:rsidRPr="00F66C1A">
        <w:rPr>
          <w:rFonts w:ascii="Helvetica" w:hAnsi="Helvetica"/>
          <w:color w:val="000000"/>
          <w:sz w:val="20"/>
          <w:szCs w:val="20"/>
        </w:rPr>
        <w:t>parkland</w:t>
      </w:r>
      <w:proofErr w:type="spellEnd"/>
      <w:r w:rsidR="00E06991" w:rsidRPr="00F66C1A">
        <w:rPr>
          <w:rFonts w:ascii="Helvetica" w:hAnsi="Helvetica"/>
          <w:color w:val="000000"/>
          <w:sz w:val="20"/>
          <w:szCs w:val="20"/>
        </w:rPr>
        <w:t xml:space="preserve">, indirizzo da non perdere: </w:t>
      </w:r>
      <w:proofErr w:type="spellStart"/>
      <w:r w:rsidR="00E06991" w:rsidRPr="00F66C1A">
        <w:rPr>
          <w:rFonts w:ascii="Helvetica" w:hAnsi="Helvetica"/>
          <w:b/>
          <w:bCs/>
          <w:color w:val="000000"/>
          <w:sz w:val="20"/>
          <w:szCs w:val="20"/>
        </w:rPr>
        <w:t>Adare</w:t>
      </w:r>
      <w:proofErr w:type="spellEnd"/>
      <w:r w:rsidR="00E06991" w:rsidRPr="00F66C1A">
        <w:rPr>
          <w:rFonts w:ascii="Helvetica" w:hAnsi="Helvetica"/>
          <w:b/>
          <w:bCs/>
          <w:color w:val="000000"/>
          <w:sz w:val="20"/>
          <w:szCs w:val="20"/>
        </w:rPr>
        <w:t xml:space="preserve"> Manor</w:t>
      </w:r>
      <w:r w:rsidR="00E06991" w:rsidRPr="00F66C1A">
        <w:rPr>
          <w:rFonts w:ascii="Helvetica" w:hAnsi="Helvetica"/>
          <w:color w:val="000000"/>
          <w:sz w:val="20"/>
          <w:szCs w:val="20"/>
        </w:rPr>
        <w:t xml:space="preserve">, nella contea di Limerick, è uno dei campi </w:t>
      </w:r>
      <w:proofErr w:type="spellStart"/>
      <w:r w:rsidR="00E06991" w:rsidRPr="00F66C1A">
        <w:rPr>
          <w:rFonts w:ascii="Helvetica" w:hAnsi="Helvetica"/>
          <w:color w:val="000000"/>
          <w:sz w:val="20"/>
          <w:szCs w:val="20"/>
        </w:rPr>
        <w:t>parkland</w:t>
      </w:r>
      <w:proofErr w:type="spellEnd"/>
      <w:r w:rsidR="00E06991" w:rsidRPr="00F66C1A">
        <w:rPr>
          <w:rFonts w:ascii="Helvetica" w:hAnsi="Helvetica"/>
          <w:color w:val="000000"/>
          <w:sz w:val="20"/>
          <w:szCs w:val="20"/>
        </w:rPr>
        <w:t xml:space="preserve"> più prestigiosi d'Irlanda, ridisegnato da Tom Fazio e noto per la sua eleganza tecnica. Il tracciato è immerso in un resort di lusso tra i migliori d'Europa. Ospiterà la Ryder Cup nel 2027, riportando in Irlanda la sfida tra Europa e Stati Uniti</w:t>
      </w:r>
    </w:p>
    <w:p w14:paraId="10028CFF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Fare un bagno alle alghe per rigenerarsi</w:t>
      </w:r>
    </w:p>
    <w:p w14:paraId="4CE7CFA1" w14:textId="77777777" w:rsidR="00DB4941" w:rsidRPr="00F66C1A" w:rsidRDefault="00E06991" w:rsidP="00DB4941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6C1A">
        <w:rPr>
          <w:rFonts w:ascii="Helvetica" w:hAnsi="Helvetica"/>
          <w:color w:val="000000"/>
          <w:sz w:val="20"/>
          <w:szCs w:val="20"/>
        </w:rPr>
        <w:t xml:space="preserve">I bagni alle alghe, tradizione secolare lungo la costa irlandese, offrono numerosi benefici naturali per corpo e mente e sono ideali a fine, come rito detox. Le alghe marine, ricche di minerali come iodio, magnesio e potassio, hanno, infatti, un’azione detossinante e remineralizzante che stimola la circolazione e riequilibra l’organismo. La pelle ne trae particolare giovamento grazie alle proprietà emollienti e antinfiammatorie, ideali anche in caso di dermatiti, psoriasi o secchezza. Immersi in acqua calda, i muscoli si rilassano e lo stress si riduce, regalando una </w:t>
      </w:r>
      <w:r w:rsidRPr="00F66C1A">
        <w:rPr>
          <w:rFonts w:ascii="Helvetica" w:hAnsi="Helvetica"/>
          <w:color w:val="000000"/>
          <w:sz w:val="20"/>
          <w:szCs w:val="20"/>
        </w:rPr>
        <w:lastRenderedPageBreak/>
        <w:t xml:space="preserve">sensazione di benessere profondo e naturale. </w:t>
      </w:r>
      <w:r w:rsidR="0071045E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Per vivere al meglio questa </w:t>
      </w:r>
      <w:r w:rsidR="0071045E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esperienza rilassante e completamente naturale</w:t>
      </w:r>
      <w:r w:rsidR="0071045E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si possono scegliere </w:t>
      </w:r>
      <w:r w:rsidR="00C06A9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i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Voya</w:t>
      </w:r>
      <w:proofErr w:type="spellEnd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Seaweed</w:t>
      </w:r>
      <w:proofErr w:type="spellEnd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Baths</w:t>
      </w:r>
      <w:proofErr w:type="spellEnd"/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 a </w:t>
      </w:r>
      <w:proofErr w:type="spellStart"/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Strandhill</w:t>
      </w:r>
      <w:proofErr w:type="spellEnd"/>
      <w:r w:rsidR="0071045E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nella contea di Sligo, località nota anche per la meraviglia della sua baia,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o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Kilcullen’s</w:t>
      </w:r>
      <w:proofErr w:type="spellEnd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Seaweed</w:t>
      </w:r>
      <w:proofErr w:type="spellEnd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Baths</w:t>
      </w:r>
      <w:proofErr w:type="spellEnd"/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 a </w:t>
      </w:r>
      <w:proofErr w:type="spellStart"/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Enniscrone</w:t>
      </w:r>
      <w:proofErr w:type="spellEnd"/>
      <w:r w:rsidR="0071045E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nella contea di Mayo, che eccelle dal 1912 in questa pratica di benessere.</w:t>
      </w:r>
      <w:r w:rsidR="00DB494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Spostandosi più a est, invece, per regalarsi benessere alle alghe e un’esperienza in un tempio del lusso </w:t>
      </w:r>
      <w:r w:rsidR="00DB4941" w:rsidRPr="00F66C1A">
        <w:rPr>
          <w:rFonts w:ascii="Helvetica" w:hAnsi="Helvetica"/>
          <w:color w:val="000000" w:themeColor="text1"/>
          <w:sz w:val="20"/>
          <w:szCs w:val="20"/>
        </w:rPr>
        <w:t xml:space="preserve">tranquillo e gentile, c’è il </w:t>
      </w:r>
      <w:r w:rsidR="00DB4941" w:rsidRPr="00F66C1A">
        <w:rPr>
          <w:rFonts w:ascii="Helvetica" w:hAnsi="Helvetica"/>
          <w:b/>
          <w:bCs/>
          <w:color w:val="000000" w:themeColor="text1"/>
          <w:sz w:val="20"/>
          <w:szCs w:val="20"/>
        </w:rPr>
        <w:t>Cliff House Hotel</w:t>
      </w:r>
      <w:r w:rsidR="00DB4941" w:rsidRPr="00F66C1A">
        <w:rPr>
          <w:rFonts w:ascii="Helvetica" w:hAnsi="Helvetica"/>
          <w:color w:val="000000" w:themeColor="text1"/>
          <w:sz w:val="20"/>
          <w:szCs w:val="20"/>
        </w:rPr>
        <w:t xml:space="preserve"> (</w:t>
      </w:r>
      <w:hyperlink r:id="rId4" w:history="1">
        <w:r w:rsidR="00DB4941" w:rsidRPr="00F66C1A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https://cliffhousehotel.ie</w:t>
        </w:r>
      </w:hyperlink>
      <w:r w:rsidR="00DB4941" w:rsidRPr="00F66C1A">
        <w:rPr>
          <w:rFonts w:ascii="Helvetica" w:hAnsi="Helvetica"/>
          <w:color w:val="000000" w:themeColor="text1"/>
          <w:sz w:val="20"/>
          <w:szCs w:val="20"/>
        </w:rPr>
        <w:t xml:space="preserve">), dove parole come </w:t>
      </w:r>
      <w:r w:rsidR="00DB4941" w:rsidRPr="00F66C1A">
        <w:rPr>
          <w:rFonts w:ascii="Helvetica" w:hAnsi="Helvetica"/>
          <w:b/>
          <w:bCs/>
          <w:color w:val="000000" w:themeColor="text1"/>
          <w:sz w:val="20"/>
          <w:szCs w:val="20"/>
        </w:rPr>
        <w:t>“fuga”</w:t>
      </w:r>
      <w:r w:rsidR="00DB4941" w:rsidRPr="00F66C1A">
        <w:rPr>
          <w:rFonts w:ascii="Helvetica" w:hAnsi="Helvetica"/>
          <w:color w:val="000000" w:themeColor="text1"/>
          <w:sz w:val="20"/>
          <w:szCs w:val="20"/>
        </w:rPr>
        <w:t xml:space="preserve"> e </w:t>
      </w:r>
      <w:r w:rsidR="00DB4941" w:rsidRPr="00F66C1A">
        <w:rPr>
          <w:rFonts w:ascii="Helvetica" w:hAnsi="Helvetica"/>
          <w:b/>
          <w:bCs/>
          <w:color w:val="000000" w:themeColor="text1"/>
          <w:sz w:val="20"/>
          <w:szCs w:val="20"/>
        </w:rPr>
        <w:t>“sostenibilità”</w:t>
      </w:r>
      <w:r w:rsidR="00DB4941" w:rsidRPr="00F66C1A">
        <w:rPr>
          <w:rFonts w:ascii="Helvetica" w:hAnsi="Helvetica"/>
          <w:color w:val="000000" w:themeColor="text1"/>
          <w:sz w:val="20"/>
          <w:szCs w:val="20"/>
        </w:rPr>
        <w:t xml:space="preserve"> vengono prese davvero seriamente. È nella </w:t>
      </w:r>
      <w:r w:rsidR="00DB4941" w:rsidRPr="00F66C1A">
        <w:rPr>
          <w:rFonts w:ascii="Helvetica" w:hAnsi="Helvetica"/>
          <w:b/>
          <w:bCs/>
          <w:color w:val="000000" w:themeColor="text1"/>
          <w:sz w:val="20"/>
          <w:szCs w:val="20"/>
        </w:rPr>
        <w:t>contea di Waterford</w:t>
      </w:r>
      <w:r w:rsidR="00DB4941" w:rsidRPr="00F66C1A">
        <w:rPr>
          <w:rFonts w:ascii="Helvetica" w:hAnsi="Helvetica"/>
          <w:color w:val="000000" w:themeColor="text1"/>
          <w:sz w:val="20"/>
          <w:szCs w:val="20"/>
        </w:rPr>
        <w:t xml:space="preserve">, facilmente raggiungibile da Cork, e come dice il nome </w:t>
      </w:r>
      <w:r w:rsidR="00DB4941" w:rsidRPr="00F66C1A">
        <w:rPr>
          <w:rFonts w:ascii="Helvetica" w:hAnsi="Helvetica"/>
          <w:b/>
          <w:bCs/>
          <w:color w:val="000000" w:themeColor="text1"/>
          <w:sz w:val="20"/>
          <w:szCs w:val="20"/>
        </w:rPr>
        <w:t>domina la scogliera</w:t>
      </w:r>
      <w:r w:rsidR="00DB4941" w:rsidRPr="00F66C1A"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741527C8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Assaporare cibi e bevande artigianali</w:t>
      </w:r>
    </w:p>
    <w:p w14:paraId="6AA40AC1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Primavera è anche la stagione perfetta per scoprire il gusto autentico dell’isola</w:t>
      </w:r>
      <w:r w:rsidR="00DB494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visitando mercati e produttori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 A Cork, il </w:t>
      </w: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English Market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 propone specialità </w:t>
      </w:r>
      <w:r w:rsidR="00DB494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dei produttori della zona, spaziando tra latticini, carne </w:t>
      </w:r>
      <w:proofErr w:type="spellStart"/>
      <w:r w:rsidR="00DB494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grass</w:t>
      </w:r>
      <w:proofErr w:type="spellEnd"/>
      <w:r w:rsidR="00DB494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DB4941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fed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prodotti ittici. Ci si può passare tranquillamente una giornata, anche per prendere spunto per visitare qualche realtà artigianale come, per esempio, </w:t>
      </w:r>
      <w:proofErr w:type="spellStart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Carrigaline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Farmhouse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Cheese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la </w:t>
      </w:r>
      <w:proofErr w:type="spellStart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Ardsall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Goat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Farm, per ciò che concerne i formaggi, o Wes Cork Biscuit Co e </w:t>
      </w:r>
      <w:proofErr w:type="spellStart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Wilkies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Chocolate</w:t>
      </w:r>
      <w:proofErr w:type="spellEnd"/>
      <w:r w:rsidR="00646BC0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se si preferiscono i dolci. Mettendo insieme fioriture a gusto, in Irlanda del Nord, la contea di Armagh, nota come frutteto dell’isola, </w:t>
      </w:r>
      <w:r w:rsidR="00F523DC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è da mettere in agenda sia per ammirare i suoi meleti che sbocciano tra fine aprile e maggio sia per scoprire il sidro locali e altri prodotti a base di mela in aziende come la Armagh </w:t>
      </w:r>
      <w:proofErr w:type="spellStart"/>
      <w:r w:rsidR="00F523DC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Cider</w:t>
      </w:r>
      <w:proofErr w:type="spellEnd"/>
      <w:r w:rsidR="00F523DC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Company.</w:t>
      </w:r>
    </w:p>
    <w:p w14:paraId="323D8BEB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Percorrere la Wild Atlantic Way</w:t>
      </w:r>
    </w:p>
    <w:p w14:paraId="7E2D8F3C" w14:textId="3CD91EDB" w:rsidR="00875C82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La spettacolare strada costiera</w:t>
      </w:r>
      <w:r w:rsidR="00F523DC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che mette insieme 2500 chilometri di spettacolari panorami, partendo a nord dal 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Donegal</w:t>
      </w:r>
      <w:r w:rsidR="00F523DC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terminando a sud a 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Kinsale</w:t>
      </w:r>
      <w:r w:rsidR="00F523DC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è costellata di meraviglie primaverili</w:t>
      </w:r>
      <w:r w:rsidR="00F523DC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 Fare una cernita è davvero difficile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ma tra grandi classici e cose meno note, non possono mancare: 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le </w:t>
      </w:r>
      <w:proofErr w:type="spellStart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Cliffs</w:t>
      </w:r>
      <w:proofErr w:type="spellEnd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of Moher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nella contea di Clare,</w:t>
      </w:r>
      <w:r w:rsidR="00257206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che si accendono di verde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facendo risaltare ancora di più il contrasto con il blu intenso dell’oceano; sempre nella contea di Clare, </w:t>
      </w:r>
      <w:r w:rsidR="00257206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il paesaggio lunare del </w:t>
      </w:r>
      <w:r w:rsidR="00257206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Burren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con il suo reticolo calcareo</w:t>
      </w:r>
      <w:r w:rsidR="00257206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 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ricoperto di milioni di fiori e tesori botanici come 23 delle 27 specie autoctone di orchidee irlandesi; </w:t>
      </w:r>
      <w:r w:rsidR="00875C82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Cli</w:t>
      </w:r>
      <w:r w:rsidR="00BA45E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f</w:t>
      </w:r>
      <w:r w:rsidR="00875C82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den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875C82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nella contea di Galway, considerata la capitale del Connemara, 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dove sedersi all’aperto per gustarsi una pinta e un piatto d</w:t>
      </w:r>
      <w:r w:rsidR="00875C82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ei prelibati </w:t>
      </w:r>
      <w:r w:rsidR="00257206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frutti di mare</w:t>
      </w:r>
      <w:r w:rsidR="00875C82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della zona; </w:t>
      </w:r>
      <w:r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le spiagge selvagge di </w:t>
      </w: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Achill Island</w:t>
      </w:r>
      <w:r w:rsidR="00875C82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nella contea di Mayo: fortemente consigliato, </w:t>
      </w:r>
      <w:r w:rsidR="00E16DBF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trovare un punto panoramico,</w:t>
      </w:r>
      <w:r w:rsidR="00875C82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non avere fretta</w:t>
      </w:r>
      <w:r w:rsidR="00E16DBF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concentrarsi sull’orizzonte</w:t>
      </w:r>
      <w:r w:rsidR="00875C82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lasciarsi catturare dal paesaggio.</w:t>
      </w:r>
    </w:p>
    <w:p w14:paraId="34DCDAF9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Navigare nei laghi della contea di </w:t>
      </w:r>
      <w:proofErr w:type="spellStart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Fermanagh</w:t>
      </w:r>
      <w:proofErr w:type="spellEnd"/>
    </w:p>
    <w:p w14:paraId="17C944C5" w14:textId="77777777" w:rsidR="006568E6" w:rsidRPr="00F66C1A" w:rsidRDefault="006568E6" w:rsidP="00B356FF">
      <w:pPr>
        <w:spacing w:before="100" w:beforeAutospacing="1" w:after="100" w:afterAutospacing="1"/>
        <w:jc w:val="both"/>
        <w:rPr>
          <w:rFonts w:ascii="Helvetica" w:hAnsi="Helvetica"/>
          <w:color w:val="000000"/>
          <w:sz w:val="20"/>
          <w:szCs w:val="20"/>
        </w:rPr>
      </w:pPr>
      <w:r w:rsidRPr="00F66C1A">
        <w:rPr>
          <w:rFonts w:ascii="Helvetica" w:hAnsi="Helvetica"/>
          <w:color w:val="000000"/>
          <w:sz w:val="20"/>
          <w:szCs w:val="20"/>
        </w:rPr>
        <w:t xml:space="preserve">La </w:t>
      </w:r>
      <w:r w:rsidRPr="00F66C1A">
        <w:rPr>
          <w:rFonts w:ascii="Helvetica" w:hAnsi="Helvetica"/>
          <w:b/>
          <w:bCs/>
          <w:color w:val="000000"/>
          <w:sz w:val="20"/>
          <w:szCs w:val="20"/>
        </w:rPr>
        <w:t xml:space="preserve">navigazione sul </w:t>
      </w:r>
      <w:proofErr w:type="spellStart"/>
      <w:r w:rsidRPr="00F66C1A">
        <w:rPr>
          <w:rFonts w:ascii="Helvetica" w:hAnsi="Helvetica"/>
          <w:b/>
          <w:bCs/>
          <w:color w:val="000000"/>
          <w:sz w:val="20"/>
          <w:szCs w:val="20"/>
        </w:rPr>
        <w:t>Lough</w:t>
      </w:r>
      <w:proofErr w:type="spellEnd"/>
      <w:r w:rsidRPr="00F66C1A">
        <w:rPr>
          <w:rFonts w:ascii="Helvetica" w:hAnsi="Helvetica"/>
          <w:b/>
          <w:bCs/>
          <w:color w:val="000000"/>
          <w:sz w:val="20"/>
          <w:szCs w:val="20"/>
        </w:rPr>
        <w:t xml:space="preserve"> Erne</w:t>
      </w:r>
      <w:r w:rsidRPr="00F66C1A">
        <w:rPr>
          <w:rFonts w:ascii="Helvetica" w:hAnsi="Helvetica"/>
          <w:color w:val="000000"/>
          <w:sz w:val="20"/>
          <w:szCs w:val="20"/>
        </w:rPr>
        <w:t xml:space="preserve"> è una delle esperienze più suggestive della contea di 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Fermanagh</w:t>
      </w:r>
      <w:proofErr w:type="spellEnd"/>
      <w:r w:rsidR="00241B8D" w:rsidRPr="00F66C1A">
        <w:rPr>
          <w:rFonts w:ascii="Helvetica" w:hAnsi="Helvetica"/>
          <w:color w:val="000000"/>
          <w:sz w:val="20"/>
          <w:szCs w:val="20"/>
        </w:rPr>
        <w:t xml:space="preserve">, in Irlanda del Nord. </w:t>
      </w:r>
      <w:r w:rsidRPr="00F66C1A">
        <w:rPr>
          <w:rFonts w:ascii="Helvetica" w:hAnsi="Helvetica"/>
          <w:color w:val="000000"/>
          <w:sz w:val="20"/>
          <w:szCs w:val="20"/>
        </w:rPr>
        <w:t xml:space="preserve">Questo vasto sistema lacustre, composto da Upper e Lower 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Lough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 Erne, è punteggiato da </w:t>
      </w:r>
      <w:r w:rsidRPr="00F66C1A">
        <w:rPr>
          <w:rFonts w:ascii="Helvetica" w:hAnsi="Helvetica"/>
          <w:b/>
          <w:bCs/>
          <w:color w:val="000000"/>
          <w:sz w:val="20"/>
          <w:szCs w:val="20"/>
        </w:rPr>
        <w:t>oltre 150 isole</w:t>
      </w:r>
      <w:r w:rsidRPr="00F66C1A">
        <w:rPr>
          <w:rFonts w:ascii="Helvetica" w:hAnsi="Helvetica"/>
          <w:color w:val="000000"/>
          <w:sz w:val="20"/>
          <w:szCs w:val="20"/>
        </w:rPr>
        <w:t xml:space="preserve">, molte delle quali ospitano antichi monasteri, rovine medievali e santuari naturali. Le acque calme sono ideali per </w:t>
      </w:r>
      <w:r w:rsidRPr="00F66C1A">
        <w:rPr>
          <w:rFonts w:ascii="Helvetica" w:hAnsi="Helvetica"/>
          <w:b/>
          <w:bCs/>
          <w:color w:val="000000"/>
          <w:sz w:val="20"/>
          <w:szCs w:val="20"/>
        </w:rPr>
        <w:t>crociere guidate</w:t>
      </w:r>
      <w:r w:rsidRPr="00F66C1A">
        <w:rPr>
          <w:rFonts w:ascii="Helvetica" w:hAnsi="Helvetica"/>
          <w:color w:val="000000"/>
          <w:sz w:val="20"/>
          <w:szCs w:val="20"/>
        </w:rPr>
        <w:t xml:space="preserve">, durante le quali si può ammirare il paesaggio e ascoltare storie locali, come quelle legate all'isola di 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Devenish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, famosa per il suo monastero del VI secolo e la torre rotonda. È possibile anche noleggiare </w:t>
      </w:r>
      <w:r w:rsidRPr="00F66C1A">
        <w:rPr>
          <w:rFonts w:ascii="Helvetica" w:hAnsi="Helvetica"/>
          <w:b/>
          <w:bCs/>
          <w:color w:val="000000"/>
          <w:sz w:val="20"/>
          <w:szCs w:val="20"/>
        </w:rPr>
        <w:t>barche senza patente</w:t>
      </w:r>
      <w:r w:rsidRPr="00F66C1A">
        <w:rPr>
          <w:rFonts w:ascii="Helvetica" w:hAnsi="Helvetica"/>
          <w:color w:val="000000"/>
          <w:sz w:val="20"/>
          <w:szCs w:val="20"/>
        </w:rPr>
        <w:t xml:space="preserve"> e vivere un’esperienza in autonomia, esplorando le insenature, fermandosi sulle isole e persino dormendo a bordo. Per chi cerca un contatto più diretto con la natura, le escursioni in canoa o kayak permettono di immergersi nel silenzio del lago, tra cigni, aironi e rive boscose. La navigazione qui è un invito alla lentezza, alla scoperta e alla meraviglia, tra paesaggi riflessi nell’acqua e tramonti dorati che sembrano sospesi nel tempo.</w:t>
      </w:r>
    </w:p>
    <w:p w14:paraId="1F6009E4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Esplorare l’</w:t>
      </w:r>
      <w:proofErr w:type="spellStart"/>
      <w:r w:rsidR="006568E6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Ireland’s</w:t>
      </w:r>
      <w:proofErr w:type="spellEnd"/>
      <w:r w:rsidR="006568E6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Ancient East</w:t>
      </w:r>
    </w:p>
    <w:p w14:paraId="42683EE1" w14:textId="77777777" w:rsidR="00231AD1" w:rsidRPr="00F66C1A" w:rsidRDefault="00231AD1" w:rsidP="00B356FF">
      <w:pPr>
        <w:spacing w:before="100" w:beforeAutospacing="1" w:after="100" w:afterAutospacing="1"/>
        <w:jc w:val="both"/>
        <w:rPr>
          <w:rFonts w:ascii="Helvetica" w:hAnsi="Helvetica"/>
          <w:color w:val="000000"/>
          <w:sz w:val="20"/>
          <w:szCs w:val="20"/>
        </w:rPr>
      </w:pPr>
      <w:r w:rsidRPr="00F66C1A">
        <w:rPr>
          <w:rFonts w:ascii="Helvetica" w:hAnsi="Helvetica"/>
          <w:color w:val="000000"/>
          <w:sz w:val="20"/>
          <w:szCs w:val="20"/>
        </w:rPr>
        <w:t>L’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Ireland’s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 Ancient East è un viaggio nel cuore più autentico e leggendario dell’Irlanda, dove ogni castello, rovina monastica e villaggio racconta storie che risalgono a oltre 5.000 anni fa. Le contee di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Wexford, Waterford, Kilkenny, Carlow, </w:t>
      </w:r>
      <w:proofErr w:type="spellStart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Laois</w:t>
      </w:r>
      <w:proofErr w:type="spellEnd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e Tipperary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Fonts w:ascii="Helvetica" w:hAnsi="Helvetica"/>
          <w:color w:val="000000"/>
          <w:sz w:val="20"/>
          <w:szCs w:val="20"/>
        </w:rPr>
        <w:t>custodiscono un patrimonio storico e paesaggistico straordinario, ideale per un turismo lento, sostenibile e profondamente immersivo. A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Wexford</w:t>
      </w:r>
      <w:r w:rsidRPr="00F66C1A">
        <w:rPr>
          <w:rFonts w:ascii="Helvetica" w:hAnsi="Helvetica"/>
          <w:color w:val="000000"/>
          <w:sz w:val="20"/>
          <w:szCs w:val="20"/>
        </w:rPr>
        <w:t xml:space="preserve">, si può camminare tra le mura dell’abbazia di 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Tintern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 e visitare il villaggio-vetrina di pescatori </w:t>
      </w:r>
      <w:r w:rsidR="0053517F" w:rsidRPr="00F66C1A">
        <w:rPr>
          <w:rFonts w:ascii="Helvetica" w:hAnsi="Helvetica"/>
          <w:color w:val="000000"/>
          <w:sz w:val="20"/>
          <w:szCs w:val="20"/>
        </w:rPr>
        <w:t>di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Kilmore</w:t>
      </w:r>
      <w:proofErr w:type="spellEnd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Quay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, o esplorare </w:t>
      </w:r>
      <w:r w:rsidR="0053517F" w:rsidRPr="00F66C1A">
        <w:rPr>
          <w:rFonts w:ascii="Helvetica" w:hAnsi="Helvetica"/>
          <w:color w:val="000000"/>
          <w:sz w:val="20"/>
          <w:szCs w:val="20"/>
        </w:rPr>
        <w:t xml:space="preserve">baie ancora </w:t>
      </w:r>
      <w:r w:rsidRPr="00F66C1A">
        <w:rPr>
          <w:rFonts w:ascii="Helvetica" w:hAnsi="Helvetica"/>
          <w:color w:val="000000"/>
          <w:sz w:val="20"/>
          <w:szCs w:val="20"/>
        </w:rPr>
        <w:t>selvagge.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Waterford</w:t>
      </w:r>
      <w:r w:rsidRPr="00F66C1A">
        <w:rPr>
          <w:rFonts w:ascii="Helvetica" w:hAnsi="Helvetica"/>
          <w:color w:val="000000"/>
          <w:sz w:val="20"/>
          <w:szCs w:val="20"/>
        </w:rPr>
        <w:t>, la città più antica d’Irlanda, fondata dai Vichinghi, è celebre per la sua cristalleria e per il suo cuore medievale, animato da musei e percorsi urbani. A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Kilkenny</w:t>
      </w:r>
      <w:r w:rsidRPr="00F66C1A">
        <w:rPr>
          <w:rFonts w:ascii="Helvetica" w:hAnsi="Helvetica"/>
          <w:color w:val="000000"/>
          <w:sz w:val="20"/>
          <w:szCs w:val="20"/>
        </w:rPr>
        <w:t xml:space="preserve">, la “città dei margravi”, si può ammirare l’imponente castello normanno, passeggiare lungo il 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Medieval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Mile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 e scoprire botteghe artigiane tra vicoli e piazze.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Carlow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Fonts w:ascii="Helvetica" w:hAnsi="Helvetica"/>
          <w:color w:val="000000"/>
          <w:sz w:val="20"/>
          <w:szCs w:val="20"/>
        </w:rPr>
        <w:t xml:space="preserve">sorprende con i suoi giardini storici, come quelli di </w:t>
      </w:r>
      <w:proofErr w:type="spellStart"/>
      <w:r w:rsidRPr="00F66C1A">
        <w:rPr>
          <w:rFonts w:ascii="Helvetica" w:hAnsi="Helvetica"/>
          <w:color w:val="000000"/>
          <w:sz w:val="20"/>
          <w:szCs w:val="20"/>
        </w:rPr>
        <w:t>Altamont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>, e paesaggi rurali perfetti per chi ama pedalare o camminare nella quiete della campagna.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Laois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 xml:space="preserve">, meno nota ma ricca di fascino, offre castelli nascosti, boschi silenziosi e </w:t>
      </w:r>
      <w:r w:rsidRPr="00F66C1A">
        <w:rPr>
          <w:rFonts w:ascii="Helvetica" w:hAnsi="Helvetica"/>
          <w:color w:val="000000"/>
          <w:sz w:val="20"/>
          <w:szCs w:val="20"/>
        </w:rPr>
        <w:lastRenderedPageBreak/>
        <w:t>un’autenticità ancora intatta, mentre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Tipperary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Fonts w:ascii="Helvetica" w:hAnsi="Helvetica"/>
          <w:color w:val="000000"/>
          <w:sz w:val="20"/>
          <w:szCs w:val="20"/>
        </w:rPr>
        <w:t>incanta con luoghi iconici come la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Rock of </w:t>
      </w:r>
      <w:proofErr w:type="spellStart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Cashel</w:t>
      </w:r>
      <w:proofErr w:type="spellEnd"/>
      <w:r w:rsidRPr="00F66C1A">
        <w:rPr>
          <w:rFonts w:ascii="Helvetica" w:hAnsi="Helvetica"/>
          <w:color w:val="000000"/>
          <w:sz w:val="20"/>
          <w:szCs w:val="20"/>
        </w:rPr>
        <w:t>, uno dei siti più fotografati d’Irlanda, e le rovine misteriose dell’Abbazia di Hore.</w:t>
      </w:r>
    </w:p>
    <w:p w14:paraId="3441096B" w14:textId="77777777" w:rsidR="004B18F9" w:rsidRPr="009437B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</w:pPr>
      <w:proofErr w:type="spellStart"/>
      <w:r w:rsidRPr="009437B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  <w:t>Visitare</w:t>
      </w:r>
      <w:proofErr w:type="spellEnd"/>
      <w:r w:rsidRPr="009437B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  <w:t xml:space="preserve"> i </w:t>
      </w:r>
      <w:proofErr w:type="spellStart"/>
      <w:r w:rsidRPr="009437B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  <w:t>luoghi</w:t>
      </w:r>
      <w:proofErr w:type="spellEnd"/>
      <w:r w:rsidRPr="009437B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  <w:t xml:space="preserve"> di Game of Thrones®</w:t>
      </w:r>
      <w:r w:rsidR="00231AD1" w:rsidRPr="009437B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  <w:t xml:space="preserve"> in </w:t>
      </w:r>
      <w:proofErr w:type="spellStart"/>
      <w:r w:rsidR="00231AD1" w:rsidRPr="009437B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  <w:t>attesa</w:t>
      </w:r>
      <w:proofErr w:type="spellEnd"/>
      <w:r w:rsidR="00231AD1" w:rsidRPr="009437B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val="en-GB" w:eastAsia="it-IT"/>
          <w14:ligatures w14:val="none"/>
        </w:rPr>
        <w:t xml:space="preserve"> di “A Knight of the Seven Kingdoms”</w:t>
      </w:r>
    </w:p>
    <w:p w14:paraId="3E1312E1" w14:textId="708188EE" w:rsidR="00C57143" w:rsidRPr="00F66C1A" w:rsidRDefault="00231AD1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F66C1A">
        <w:rPr>
          <w:rFonts w:ascii="Helvetica" w:hAnsi="Helvetica"/>
          <w:color w:val="000000"/>
          <w:sz w:val="20"/>
          <w:szCs w:val="20"/>
        </w:rPr>
        <w:t>L'universo di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Game of </w:t>
      </w:r>
      <w:proofErr w:type="spellStart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Thrones</w:t>
      </w:r>
      <w:proofErr w:type="spellEnd"/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Fonts w:ascii="Helvetica" w:hAnsi="Helvetica"/>
          <w:color w:val="000000"/>
          <w:sz w:val="20"/>
          <w:szCs w:val="20"/>
        </w:rPr>
        <w:t>si arricchirà nel 2025 con l'uscita di una nuova serie prequel intitolata</w:t>
      </w:r>
      <w:r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"A Knight of the Seven </w:t>
      </w:r>
      <w:proofErr w:type="spellStart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Kingdoms</w:t>
      </w:r>
      <w:proofErr w:type="spellEnd"/>
      <w:r w:rsidRPr="00F66C1A">
        <w:rPr>
          <w:rStyle w:val="Enfasigrassetto"/>
          <w:rFonts w:ascii="Helvetica" w:hAnsi="Helvetica"/>
          <w:color w:val="000000"/>
          <w:sz w:val="20"/>
          <w:szCs w:val="20"/>
        </w:rPr>
        <w:t>: The Hedge Knight"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. Nell’attesa del nuovo capitolo della saga, in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Irlanda del Nord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- la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vera terra di </w:t>
      </w:r>
      <w:proofErr w:type="spellStart"/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Westeros</w:t>
      </w:r>
      <w:proofErr w:type="spellEnd"/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non solo – si può fare un viaggio che ripercorre alcune delle location più iconiche della serie.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Si possono visitare il </w:t>
      </w:r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Castello di Ward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</w:t>
      </w:r>
      <w:r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C57143" w:rsidRPr="00F66C1A">
        <w:rPr>
          <w:rFonts w:ascii="Helvetica" w:hAnsi="Helvetica"/>
          <w:color w:val="000000"/>
          <w:sz w:val="20"/>
          <w:szCs w:val="20"/>
        </w:rPr>
        <w:t xml:space="preserve">nei pressi di </w:t>
      </w:r>
      <w:proofErr w:type="spellStart"/>
      <w:r w:rsidR="00C57143" w:rsidRPr="00F66C1A">
        <w:rPr>
          <w:rFonts w:ascii="Helvetica" w:hAnsi="Helvetica"/>
          <w:color w:val="000000"/>
          <w:sz w:val="20"/>
          <w:szCs w:val="20"/>
        </w:rPr>
        <w:t>Strangford</w:t>
      </w:r>
      <w:proofErr w:type="spellEnd"/>
      <w:r w:rsidR="00C57143" w:rsidRPr="00F66C1A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="00C57143" w:rsidRPr="00F66C1A">
        <w:rPr>
          <w:rFonts w:ascii="Helvetica" w:hAnsi="Helvetica"/>
          <w:color w:val="000000"/>
          <w:sz w:val="20"/>
          <w:szCs w:val="20"/>
        </w:rPr>
        <w:t>Lough</w:t>
      </w:r>
      <w:proofErr w:type="spellEnd"/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che ha prestato</w:t>
      </w:r>
      <w:r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le proprie ambientazioni a </w:t>
      </w:r>
      <w:proofErr w:type="spellStart"/>
      <w:r w:rsidR="00C57143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Winterfell</w:t>
      </w:r>
      <w:proofErr w:type="spellEnd"/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;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le </w:t>
      </w:r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Cushendun Caves</w:t>
      </w:r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C57143" w:rsidRPr="00F66C1A">
        <w:rPr>
          <w:rFonts w:ascii="Helvetica" w:hAnsi="Helvetica"/>
          <w:color w:val="000000"/>
          <w:sz w:val="20"/>
          <w:szCs w:val="20"/>
        </w:rPr>
        <w:t xml:space="preserve">dove </w:t>
      </w:r>
      <w:proofErr w:type="spellStart"/>
      <w:r w:rsidR="00C57143" w:rsidRPr="00F66C1A">
        <w:rPr>
          <w:rFonts w:ascii="Helvetica" w:hAnsi="Helvetica"/>
          <w:color w:val="000000"/>
          <w:sz w:val="20"/>
          <w:szCs w:val="20"/>
        </w:rPr>
        <w:t>Melisandre</w:t>
      </w:r>
      <w:proofErr w:type="spellEnd"/>
      <w:r w:rsidR="00C57143" w:rsidRPr="00F66C1A">
        <w:rPr>
          <w:rFonts w:ascii="Helvetica" w:hAnsi="Helvetica"/>
          <w:color w:val="000000"/>
          <w:sz w:val="20"/>
          <w:szCs w:val="20"/>
        </w:rPr>
        <w:t xml:space="preserve"> dà alla luce l’ombra assassina</w:t>
      </w:r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B356FF" w:rsidRPr="00B356F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e le spiagge di </w:t>
      </w:r>
      <w:proofErr w:type="spellStart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Ballintoy</w:t>
      </w:r>
      <w:proofErr w:type="spellEnd"/>
      <w:r w:rsidR="00B356FF"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Harbour</w:t>
      </w:r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proofErr w:type="spellStart"/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Pyke</w:t>
      </w:r>
      <w:proofErr w:type="spellEnd"/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delle Isole di Ferro. Immancabile anche un passaggio al </w:t>
      </w:r>
      <w:r w:rsidR="00C57143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Game of </w:t>
      </w:r>
      <w:proofErr w:type="spellStart"/>
      <w:r w:rsidR="00C57143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Thrones</w:t>
      </w:r>
      <w:proofErr w:type="spellEnd"/>
      <w:r w:rsidR="00C57143" w:rsidRPr="00F66C1A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Studio Tour</w:t>
      </w:r>
      <w:r w:rsidR="00C57143" w:rsidRPr="00F66C1A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non lontano da Belfast, che ha trasformato i teatri di posa in cui sono state girate molte scene in un percorso di visita interattivo, avvincente e tutto da scoprire per vedere da vicino come nasce una serie di successo, tra oggetti di scena, costumi, pezzi di scenografie originali e altre attrazioni.</w:t>
      </w:r>
    </w:p>
    <w:p w14:paraId="7CC826BD" w14:textId="77777777" w:rsidR="004B18F9" w:rsidRPr="00F66C1A" w:rsidRDefault="00B356FF" w:rsidP="00B356FF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Attività outdoor a </w:t>
      </w:r>
      <w:proofErr w:type="spellStart"/>
      <w:r w:rsidRPr="00B356F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Dingle</w:t>
      </w:r>
      <w:proofErr w:type="spellEnd"/>
    </w:p>
    <w:p w14:paraId="25831B2B" w14:textId="77777777" w:rsidR="00F66C1A" w:rsidRDefault="00465160" w:rsidP="00B356FF">
      <w:pPr>
        <w:jc w:val="both"/>
        <w:rPr>
          <w:rFonts w:ascii="Helvetica" w:hAnsi="Helvetica"/>
          <w:color w:val="000000"/>
          <w:sz w:val="20"/>
          <w:szCs w:val="20"/>
        </w:rPr>
      </w:pPr>
      <w:r w:rsidRPr="00F66C1A">
        <w:rPr>
          <w:rFonts w:ascii="Helvetica" w:hAnsi="Helvetica"/>
          <w:color w:val="000000"/>
          <w:sz w:val="20"/>
          <w:szCs w:val="20"/>
        </w:rPr>
        <w:t>La</w:t>
      </w:r>
      <w:r w:rsidR="00070C3F" w:rsidRPr="00F66C1A">
        <w:rPr>
          <w:rFonts w:ascii="Helvetica" w:hAnsi="Helvetica"/>
          <w:color w:val="000000"/>
          <w:sz w:val="20"/>
          <w:szCs w:val="20"/>
        </w:rPr>
        <w:t xml:space="preserve"> splendida penisola nella</w:t>
      </w:r>
      <w:r w:rsidR="00070C3F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contea di Kerry</w:t>
      </w:r>
      <w:r w:rsidR="00070C3F" w:rsidRPr="00F66C1A">
        <w:rPr>
          <w:rFonts w:ascii="Helvetica" w:hAnsi="Helvetica"/>
          <w:color w:val="000000"/>
          <w:sz w:val="20"/>
          <w:szCs w:val="20"/>
        </w:rPr>
        <w:t xml:space="preserve"> conosciuta come la</w:t>
      </w:r>
      <w:r w:rsidR="00070C3F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Dingle</w:t>
      </w:r>
      <w:proofErr w:type="spellEnd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Peninsula</w:t>
      </w:r>
      <w:proofErr w:type="spellEnd"/>
      <w:r w:rsidR="00070C3F" w:rsidRPr="00F66C1A">
        <w:rPr>
          <w:rFonts w:ascii="Helvetica" w:hAnsi="Helvetica"/>
          <w:color w:val="000000"/>
          <w:sz w:val="20"/>
          <w:szCs w:val="20"/>
        </w:rPr>
        <w:t xml:space="preserve">, è un autentico paradiso per gli amanti della natura e dell'avventura. </w:t>
      </w:r>
      <w:r w:rsidRPr="00F66C1A">
        <w:rPr>
          <w:rFonts w:ascii="Helvetica" w:hAnsi="Helvetica"/>
          <w:color w:val="000000"/>
          <w:sz w:val="20"/>
          <w:szCs w:val="20"/>
        </w:rPr>
        <w:t>Nota</w:t>
      </w:r>
      <w:r w:rsidR="00070C3F" w:rsidRPr="00F66C1A">
        <w:rPr>
          <w:rFonts w:ascii="Helvetica" w:hAnsi="Helvetica"/>
          <w:color w:val="000000"/>
          <w:sz w:val="20"/>
          <w:szCs w:val="20"/>
        </w:rPr>
        <w:t xml:space="preserve"> per la sua bellezza incontaminata, la zona offre una varietà di sentieri, tra cui il celebre</w:t>
      </w:r>
      <w:r w:rsidR="00070C3F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Dingle</w:t>
      </w:r>
      <w:proofErr w:type="spellEnd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Way</w:t>
      </w:r>
      <w:r w:rsidR="00070C3F" w:rsidRPr="00F66C1A">
        <w:rPr>
          <w:rFonts w:ascii="Helvetica" w:hAnsi="Helvetica"/>
          <w:color w:val="000000"/>
          <w:sz w:val="20"/>
          <w:szCs w:val="20"/>
        </w:rPr>
        <w:t>, che attraversa alcuni dei paesaggi più suggestivi di tutta l'Irlanda. I percorsi permettono di esplorare scogliere mozzafiato, baie isolate, pittoreschi villaggi e un'incredibile flora e fauna. Un'escursione imperdibile è quella verso le</w:t>
      </w:r>
      <w:r w:rsidR="00070C3F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Blasket</w:t>
      </w:r>
      <w:proofErr w:type="spellEnd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Islands</w:t>
      </w:r>
      <w:proofErr w:type="spellEnd"/>
      <w:r w:rsidR="00070C3F" w:rsidRPr="00F66C1A">
        <w:rPr>
          <w:rFonts w:ascii="Helvetica" w:hAnsi="Helvetica"/>
          <w:color w:val="000000"/>
          <w:sz w:val="20"/>
          <w:szCs w:val="20"/>
        </w:rPr>
        <w:t>, un arcipelago situato al largo della costa, raggiungibile in barca, dove la bellezza selvaggia della natura incontaminata e le rovine di antichi villaggi offrono un'esperienza unica di esplorazione. Per gli appassionati di bicicletta, il percorso da</w:t>
      </w:r>
      <w:r w:rsidR="00070C3F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Ventry</w:t>
      </w:r>
      <w:proofErr w:type="spellEnd"/>
      <w:r w:rsidR="00070C3F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="00070C3F" w:rsidRPr="00F66C1A">
        <w:rPr>
          <w:rFonts w:ascii="Helvetica" w:hAnsi="Helvetica"/>
          <w:color w:val="000000"/>
          <w:sz w:val="20"/>
          <w:szCs w:val="20"/>
        </w:rPr>
        <w:t>a</w:t>
      </w:r>
      <w:r w:rsidR="00070C3F" w:rsidRPr="00F66C1A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>Slea</w:t>
      </w:r>
      <w:proofErr w:type="spellEnd"/>
      <w:r w:rsidR="00070C3F" w:rsidRPr="00F66C1A">
        <w:rPr>
          <w:rStyle w:val="Enfasigrassetto"/>
          <w:rFonts w:ascii="Helvetica" w:hAnsi="Helvetica"/>
          <w:color w:val="000000"/>
          <w:sz w:val="20"/>
          <w:szCs w:val="20"/>
        </w:rPr>
        <w:t xml:space="preserve"> Head</w:t>
      </w:r>
      <w:r w:rsidR="00070C3F" w:rsidRPr="00F66C1A">
        <w:rPr>
          <w:rFonts w:ascii="Helvetica" w:hAnsi="Helvetica"/>
          <w:color w:val="000000"/>
          <w:sz w:val="20"/>
          <w:szCs w:val="20"/>
        </w:rPr>
        <w:t>, strad</w:t>
      </w:r>
      <w:r w:rsidRPr="00F66C1A">
        <w:rPr>
          <w:rFonts w:ascii="Helvetica" w:hAnsi="Helvetica"/>
          <w:color w:val="000000"/>
          <w:sz w:val="20"/>
          <w:szCs w:val="20"/>
        </w:rPr>
        <w:t>a</w:t>
      </w:r>
      <w:r w:rsidR="00070C3F" w:rsidRPr="00F66C1A">
        <w:rPr>
          <w:rFonts w:ascii="Helvetica" w:hAnsi="Helvetica"/>
          <w:color w:val="000000"/>
          <w:sz w:val="20"/>
          <w:szCs w:val="20"/>
        </w:rPr>
        <w:t xml:space="preserve"> </w:t>
      </w:r>
      <w:r w:rsidRPr="00F66C1A">
        <w:rPr>
          <w:rFonts w:ascii="Helvetica" w:hAnsi="Helvetica"/>
          <w:color w:val="000000"/>
          <w:sz w:val="20"/>
          <w:szCs w:val="20"/>
        </w:rPr>
        <w:t>ad alto tasso panoramico</w:t>
      </w:r>
      <w:r w:rsidR="00F66C1A">
        <w:rPr>
          <w:rFonts w:ascii="Helvetica" w:hAnsi="Helvetica"/>
          <w:color w:val="000000"/>
          <w:sz w:val="20"/>
          <w:szCs w:val="20"/>
        </w:rPr>
        <w:t>,</w:t>
      </w:r>
      <w:r w:rsidR="00070C3F" w:rsidRPr="00F66C1A">
        <w:rPr>
          <w:rFonts w:ascii="Helvetica" w:hAnsi="Helvetica"/>
          <w:color w:val="000000"/>
          <w:sz w:val="20"/>
          <w:szCs w:val="20"/>
        </w:rPr>
        <w:t xml:space="preserve"> offre vedute spettacolari sull'oceano Atlantico e sulle montagne del Connemara</w:t>
      </w:r>
      <w:r w:rsidR="00F66C1A">
        <w:rPr>
          <w:rFonts w:ascii="Helvetica" w:hAnsi="Helvetica"/>
          <w:color w:val="000000"/>
          <w:sz w:val="20"/>
          <w:szCs w:val="20"/>
        </w:rPr>
        <w:t>.</w:t>
      </w:r>
    </w:p>
    <w:p w14:paraId="31B619DD" w14:textId="77777777" w:rsidR="00F66C1A" w:rsidRDefault="00F66C1A" w:rsidP="00B356FF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320AF393" w14:textId="77777777" w:rsidR="00465160" w:rsidRPr="00F66C1A" w:rsidRDefault="00465160" w:rsidP="00B356FF">
      <w:pPr>
        <w:jc w:val="both"/>
        <w:rPr>
          <w:rFonts w:ascii="Helvetica" w:hAnsi="Helvetica"/>
          <w:color w:val="000000"/>
          <w:sz w:val="20"/>
          <w:szCs w:val="20"/>
        </w:rPr>
      </w:pPr>
      <w:r w:rsidRPr="00F66C1A">
        <w:rPr>
          <w:rFonts w:ascii="Helvetica" w:hAnsi="Helvetica"/>
          <w:color w:val="000000"/>
          <w:sz w:val="20"/>
          <w:szCs w:val="20"/>
        </w:rPr>
        <w:t>Che sia per una sessione di benessere in assoluto relax o per riprendere a fare sport all’aperto, nei mesi primaverili tutte le contee dell’isola d’Irlanda offrono qualcosa da scoprire e sono un invito a cogliere tutta la bellezza di una stagione che è sinonimo di rinascita.</w:t>
      </w:r>
    </w:p>
    <w:p w14:paraId="692F2265" w14:textId="77777777" w:rsidR="00070C3F" w:rsidRPr="00F66C1A" w:rsidRDefault="00070C3F" w:rsidP="00B356FF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50476E48" w14:textId="77777777" w:rsidR="00070C3F" w:rsidRPr="00F66C1A" w:rsidRDefault="00A37392" w:rsidP="00B356FF">
      <w:pPr>
        <w:jc w:val="both"/>
        <w:rPr>
          <w:rFonts w:ascii="Helvetica" w:hAnsi="Helvetica"/>
          <w:sz w:val="20"/>
          <w:szCs w:val="20"/>
        </w:rPr>
      </w:pPr>
      <w:hyperlink r:id="rId5" w:history="1">
        <w:r w:rsidR="00070C3F" w:rsidRPr="00F66C1A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070C3F" w:rsidRPr="00F66C1A">
        <w:rPr>
          <w:rFonts w:ascii="Helvetica" w:hAnsi="Helvetica"/>
          <w:color w:val="000000"/>
          <w:sz w:val="20"/>
          <w:szCs w:val="20"/>
        </w:rPr>
        <w:t xml:space="preserve"> </w:t>
      </w:r>
    </w:p>
    <w:sectPr w:rsidR="00070C3F" w:rsidRPr="00F66C1A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FF"/>
    <w:rsid w:val="00070C3F"/>
    <w:rsid w:val="00231AD1"/>
    <w:rsid w:val="00241B8D"/>
    <w:rsid w:val="00257206"/>
    <w:rsid w:val="002838A9"/>
    <w:rsid w:val="00360704"/>
    <w:rsid w:val="003725C3"/>
    <w:rsid w:val="00465160"/>
    <w:rsid w:val="004B18F9"/>
    <w:rsid w:val="0053517F"/>
    <w:rsid w:val="005C25F0"/>
    <w:rsid w:val="006220FD"/>
    <w:rsid w:val="00646BC0"/>
    <w:rsid w:val="006568E6"/>
    <w:rsid w:val="0066100E"/>
    <w:rsid w:val="0071045E"/>
    <w:rsid w:val="00711712"/>
    <w:rsid w:val="00875C82"/>
    <w:rsid w:val="009437BA"/>
    <w:rsid w:val="00972791"/>
    <w:rsid w:val="00A37392"/>
    <w:rsid w:val="00AA64E1"/>
    <w:rsid w:val="00B356FF"/>
    <w:rsid w:val="00BA45E6"/>
    <w:rsid w:val="00C06A93"/>
    <w:rsid w:val="00C57143"/>
    <w:rsid w:val="00D275F2"/>
    <w:rsid w:val="00DB4941"/>
    <w:rsid w:val="00DB7A69"/>
    <w:rsid w:val="00E06991"/>
    <w:rsid w:val="00E16DBF"/>
    <w:rsid w:val="00F523DC"/>
    <w:rsid w:val="00F6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7C88"/>
  <w15:chartTrackingRefBased/>
  <w15:docId w15:val="{46F13D79-8C58-1F42-92D7-88619573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B356FF"/>
    <w:rPr>
      <w:b/>
      <w:bCs/>
    </w:rPr>
  </w:style>
  <w:style w:type="character" w:styleId="Enfasicorsivo">
    <w:name w:val="Emphasis"/>
    <w:basedOn w:val="Carpredefinitoparagrafo"/>
    <w:uiPriority w:val="20"/>
    <w:qFormat/>
    <w:rsid w:val="00B356FF"/>
    <w:rPr>
      <w:i/>
      <w:iCs/>
    </w:rPr>
  </w:style>
  <w:style w:type="character" w:customStyle="1" w:styleId="apple-converted-space">
    <w:name w:val="apple-converted-space"/>
    <w:basedOn w:val="Carpredefinitoparagrafo"/>
    <w:rsid w:val="00B356FF"/>
  </w:style>
  <w:style w:type="character" w:customStyle="1" w:styleId="relative">
    <w:name w:val="relative"/>
    <w:basedOn w:val="Carpredefinitoparagrafo"/>
    <w:rsid w:val="003725C3"/>
  </w:style>
  <w:style w:type="character" w:styleId="Collegamentoipertestuale">
    <w:name w:val="Hyperlink"/>
    <w:basedOn w:val="Carpredefinitoparagrafo"/>
    <w:rsid w:val="00DB4941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B4941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70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cliffhousehotel.ie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9642F7B6-876A-447F-87CA-0A29480B87A8}"/>
</file>

<file path=customXml/itemProps2.xml><?xml version="1.0" encoding="utf-8"?>
<ds:datastoreItem xmlns:ds="http://schemas.openxmlformats.org/officeDocument/2006/customXml" ds:itemID="{3E4987AB-FE45-4DC5-AA9B-32C96656A3F9}"/>
</file>

<file path=customXml/itemProps3.xml><?xml version="1.0" encoding="utf-8"?>
<ds:datastoreItem xmlns:ds="http://schemas.openxmlformats.org/officeDocument/2006/customXml" ds:itemID="{22078226-4CDB-4FD3-9390-D8607C98F7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2025-03-28T09:37:00Z</dcterms:created>
  <dcterms:modified xsi:type="dcterms:W3CDTF">2025-03-28T09:37:00Z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